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AA1" w14:textId="5B74E012" w:rsidR="00AB374F" w:rsidRDefault="00CC3854" w:rsidP="00CC3854">
      <w:pPr>
        <w:spacing w:before="36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Agenda: </w:t>
      </w:r>
      <w:r w:rsidR="00631E0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esearch meeting </w:t>
      </w:r>
      <w:r w:rsidR="00665D7A">
        <w:rPr>
          <w:b/>
          <w:sz w:val="28"/>
          <w:szCs w:val="28"/>
        </w:rPr>
        <w:t xml:space="preserve">- </w:t>
      </w:r>
      <w:r w:rsidR="00C12282">
        <w:rPr>
          <w:b/>
          <w:sz w:val="28"/>
          <w:szCs w:val="28"/>
        </w:rPr>
        <w:t>Child Marriage Research to Action Network</w:t>
      </w:r>
    </w:p>
    <w:p w14:paraId="497FBAA5" w14:textId="0075B982" w:rsidR="00AB374F" w:rsidRPr="00CC3854" w:rsidRDefault="00CC3854" w:rsidP="00CC3854">
      <w:pPr>
        <w:jc w:val="center"/>
        <w:rPr>
          <w:sz w:val="24"/>
          <w:szCs w:val="24"/>
        </w:rPr>
      </w:pPr>
      <w:r w:rsidRPr="00CC3854">
        <w:rPr>
          <w:b/>
          <w:sz w:val="24"/>
          <w:szCs w:val="24"/>
        </w:rPr>
        <w:t xml:space="preserve">Session theme: </w:t>
      </w:r>
      <w:r>
        <w:rPr>
          <w:b/>
          <w:sz w:val="24"/>
          <w:szCs w:val="24"/>
        </w:rPr>
        <w:t>“</w:t>
      </w:r>
      <w:r w:rsidR="00631E02">
        <w:rPr>
          <w:sz w:val="24"/>
          <w:szCs w:val="24"/>
        </w:rPr>
        <w:t xml:space="preserve">What’s girls’ sexuality got to do with </w:t>
      </w:r>
      <w:r w:rsidR="006640E6">
        <w:rPr>
          <w:sz w:val="24"/>
          <w:szCs w:val="24"/>
        </w:rPr>
        <w:t>child marriage</w:t>
      </w:r>
      <w:r w:rsidR="00665D7A">
        <w:rPr>
          <w:sz w:val="24"/>
          <w:szCs w:val="24"/>
        </w:rPr>
        <w:t>?</w:t>
      </w:r>
      <w:r>
        <w:rPr>
          <w:sz w:val="24"/>
          <w:szCs w:val="24"/>
        </w:rPr>
        <w:t>”</w:t>
      </w:r>
    </w:p>
    <w:p w14:paraId="52DD7E94" w14:textId="7D4FB1FD" w:rsidR="00CC3854" w:rsidRPr="00CC3854" w:rsidRDefault="006640E6" w:rsidP="00CC385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30 March</w:t>
      </w:r>
      <w:r w:rsidR="00CC3854" w:rsidRPr="00CC3854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320"/>
      </w:tblGrid>
      <w:tr w:rsidR="00CC3854" w14:paraId="38431224" w14:textId="77777777" w:rsidTr="009C6E77">
        <w:tc>
          <w:tcPr>
            <w:tcW w:w="1696" w:type="dxa"/>
            <w:shd w:val="clear" w:color="auto" w:fill="FAF9F5"/>
            <w:vAlign w:val="center"/>
          </w:tcPr>
          <w:p w14:paraId="1C38F206" w14:textId="2F7AAFD2" w:rsidR="00CC3854" w:rsidRPr="00CC3854" w:rsidRDefault="00CC3854" w:rsidP="00BF6962">
            <w:pPr>
              <w:spacing w:before="120" w:after="120"/>
              <w:rPr>
                <w:b/>
                <w:sz w:val="24"/>
                <w:szCs w:val="24"/>
              </w:rPr>
            </w:pPr>
            <w:r w:rsidRPr="00CC3854">
              <w:rPr>
                <w:b/>
                <w:color w:val="66CBE1"/>
                <w:sz w:val="24"/>
                <w:szCs w:val="24"/>
              </w:rPr>
              <w:t>Time (London)</w:t>
            </w:r>
          </w:p>
        </w:tc>
        <w:tc>
          <w:tcPr>
            <w:tcW w:w="7320" w:type="dxa"/>
            <w:shd w:val="clear" w:color="auto" w:fill="FAF9F5"/>
            <w:vAlign w:val="center"/>
          </w:tcPr>
          <w:p w14:paraId="4FA99843" w14:textId="77A7AE22" w:rsidR="00CC3854" w:rsidRPr="00CC3854" w:rsidRDefault="00CC3854" w:rsidP="00BF6962">
            <w:pPr>
              <w:spacing w:before="120" w:after="120"/>
              <w:rPr>
                <w:b/>
                <w:sz w:val="24"/>
                <w:szCs w:val="24"/>
              </w:rPr>
            </w:pPr>
            <w:r w:rsidRPr="00CC3854">
              <w:rPr>
                <w:b/>
                <w:color w:val="66CBE1"/>
                <w:sz w:val="24"/>
                <w:szCs w:val="24"/>
              </w:rPr>
              <w:t>Discussion</w:t>
            </w:r>
          </w:p>
        </w:tc>
      </w:tr>
      <w:tr w:rsidR="00AB374F" w14:paraId="497FBAB8" w14:textId="77777777" w:rsidTr="009C6E77">
        <w:tc>
          <w:tcPr>
            <w:tcW w:w="1696" w:type="dxa"/>
          </w:tcPr>
          <w:p w14:paraId="497FBAAD" w14:textId="37DF4E33" w:rsidR="00AB374F" w:rsidRPr="00CC3854" w:rsidRDefault="00C12282" w:rsidP="00BF6962">
            <w:pPr>
              <w:spacing w:before="120"/>
              <w:rPr>
                <w:sz w:val="24"/>
                <w:szCs w:val="24"/>
              </w:rPr>
            </w:pPr>
            <w:r w:rsidRPr="00CC3854">
              <w:rPr>
                <w:b/>
                <w:sz w:val="24"/>
                <w:szCs w:val="24"/>
              </w:rPr>
              <w:t>14:00 -</w:t>
            </w:r>
            <w:r w:rsidR="00BF6962">
              <w:rPr>
                <w:b/>
                <w:sz w:val="24"/>
                <w:szCs w:val="24"/>
              </w:rPr>
              <w:t xml:space="preserve"> </w:t>
            </w:r>
            <w:r w:rsidRPr="00CC3854">
              <w:rPr>
                <w:b/>
                <w:sz w:val="24"/>
                <w:szCs w:val="24"/>
              </w:rPr>
              <w:t>14:1</w:t>
            </w:r>
            <w:r w:rsidR="0073079F" w:rsidRPr="00CC3854">
              <w:rPr>
                <w:b/>
                <w:sz w:val="24"/>
                <w:szCs w:val="24"/>
              </w:rPr>
              <w:t>0</w:t>
            </w:r>
            <w:r w:rsidR="00AD5D02">
              <w:rPr>
                <w:b/>
                <w:sz w:val="24"/>
                <w:szCs w:val="24"/>
              </w:rPr>
              <w:t xml:space="preserve"> </w:t>
            </w:r>
            <w:r w:rsidR="00AD5D02" w:rsidRPr="00E26FB7">
              <w:rPr>
                <w:bCs/>
                <w:sz w:val="24"/>
                <w:szCs w:val="24"/>
              </w:rPr>
              <w:t xml:space="preserve">(3 mins for open, 5 mins setting the scene and </w:t>
            </w:r>
            <w:r w:rsidR="00E26FB7" w:rsidRPr="00E26FB7">
              <w:rPr>
                <w:bCs/>
                <w:sz w:val="24"/>
                <w:szCs w:val="24"/>
              </w:rPr>
              <w:t xml:space="preserve">intro </w:t>
            </w:r>
            <w:r w:rsidR="00C50A26">
              <w:rPr>
                <w:bCs/>
                <w:sz w:val="24"/>
                <w:szCs w:val="24"/>
              </w:rPr>
              <w:t>first</w:t>
            </w:r>
            <w:r w:rsidR="00E26FB7" w:rsidRPr="00E26FB7">
              <w:rPr>
                <w:bCs/>
                <w:sz w:val="24"/>
                <w:szCs w:val="24"/>
              </w:rPr>
              <w:t xml:space="preserve"> speaker)</w:t>
            </w:r>
          </w:p>
        </w:tc>
        <w:tc>
          <w:tcPr>
            <w:tcW w:w="7320" w:type="dxa"/>
          </w:tcPr>
          <w:p w14:paraId="497FBAAF" w14:textId="77777777" w:rsidR="00AB374F" w:rsidRPr="00CC3854" w:rsidRDefault="00C12282" w:rsidP="00BF696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CC3854">
              <w:rPr>
                <w:b/>
                <w:sz w:val="24"/>
                <w:szCs w:val="24"/>
              </w:rPr>
              <w:t>Welcome &amp; introduction to the CRANK</w:t>
            </w:r>
          </w:p>
          <w:p w14:paraId="5C1B0030" w14:textId="77777777" w:rsidR="00BF6962" w:rsidRDefault="00C12282" w:rsidP="00BF69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315" w:hanging="315"/>
              <w:jc w:val="both"/>
              <w:rPr>
                <w:b/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CC3854">
              <w:rPr>
                <w:b/>
                <w:color w:val="000000"/>
                <w:sz w:val="24"/>
                <w:szCs w:val="24"/>
              </w:rPr>
              <w:t>Opening welcome</w:t>
            </w:r>
            <w:r w:rsidR="00283CAF" w:rsidRPr="00CC3854">
              <w:rPr>
                <w:b/>
                <w:color w:val="000000"/>
                <w:sz w:val="24"/>
                <w:szCs w:val="24"/>
              </w:rPr>
              <w:t>, refresh on the CRANK and housekeeping</w:t>
            </w:r>
            <w:r w:rsidRPr="00CC3854">
              <w:rPr>
                <w:b/>
                <w:color w:val="000000"/>
                <w:sz w:val="24"/>
                <w:szCs w:val="24"/>
              </w:rPr>
              <w:t xml:space="preserve"> </w:t>
            </w:r>
            <w:bookmarkStart w:id="1" w:name="_heading=h.cf2glqp4c05d" w:colFirst="0" w:colLast="0"/>
            <w:bookmarkEnd w:id="1"/>
          </w:p>
          <w:p w14:paraId="4D241855" w14:textId="1C650AFD" w:rsidR="00B01E5D" w:rsidRPr="00BF6962" w:rsidRDefault="0022725E" w:rsidP="006B4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Jean Casey</w:t>
            </w:r>
            <w:r w:rsidR="00730917">
              <w:rPr>
                <w:sz w:val="24"/>
                <w:szCs w:val="24"/>
              </w:rPr>
              <w:t>,</w:t>
            </w:r>
            <w:r w:rsidR="009368BC" w:rsidRPr="00BF6962">
              <w:rPr>
                <w:sz w:val="24"/>
                <w:szCs w:val="24"/>
              </w:rPr>
              <w:t xml:space="preserve"> </w:t>
            </w:r>
            <w:r w:rsidR="009368BC" w:rsidRPr="00BF6962">
              <w:rPr>
                <w:i/>
                <w:iCs/>
                <w:sz w:val="24"/>
                <w:szCs w:val="24"/>
              </w:rPr>
              <w:t>Girls Not Brides</w:t>
            </w:r>
            <w:r w:rsidR="006B47B7">
              <w:rPr>
                <w:i/>
                <w:iCs/>
                <w:sz w:val="24"/>
                <w:szCs w:val="24"/>
              </w:rPr>
              <w:t>: The Global Partnership to End Child Marriage</w:t>
            </w:r>
            <w:r w:rsidR="00C02F01" w:rsidRPr="00BF6962">
              <w:rPr>
                <w:sz w:val="24"/>
                <w:szCs w:val="24"/>
              </w:rPr>
              <w:t xml:space="preserve"> </w:t>
            </w:r>
          </w:p>
          <w:p w14:paraId="3B112D4A" w14:textId="40DBE1AE" w:rsidR="00BF6962" w:rsidRPr="00BF6962" w:rsidRDefault="0046254D" w:rsidP="006B47B7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318" w:hanging="318"/>
              <w:contextualSpacing w:val="0"/>
              <w:rPr>
                <w:color w:val="000000"/>
                <w:sz w:val="24"/>
                <w:szCs w:val="24"/>
              </w:rPr>
            </w:pPr>
            <w:r w:rsidRPr="00CC3854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Setting the scene</w:t>
            </w:r>
            <w:r w:rsidR="00AF3408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AF3408" w:rsidRPr="00CC3854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F3408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5 minutes on “What’s girls’ sexuality got to do with child marriage?”</w:t>
            </w:r>
          </w:p>
          <w:p w14:paraId="497FBAB7" w14:textId="638A058B" w:rsidR="00AB374F" w:rsidRPr="00EF6FFB" w:rsidRDefault="00223E99" w:rsidP="005A5867">
            <w:pPr>
              <w:pStyle w:val="size-141"/>
              <w:spacing w:before="300" w:beforeAutospacing="0" w:after="0" w:afterAutospacing="0" w:line="315" w:lineRule="exact"/>
              <w:textAlignment w:val="center"/>
              <w:rPr>
                <w:i/>
                <w:iCs/>
                <w:color w:val="353638"/>
                <w:position w:val="17"/>
                <w:sz w:val="24"/>
                <w:szCs w:val="24"/>
              </w:rPr>
            </w:pPr>
            <w:r w:rsidRPr="00EF6FFB">
              <w:rPr>
                <w:rStyle w:val="Strong"/>
                <w:i/>
                <w:iCs/>
                <w:color w:val="353638"/>
                <w:position w:val="17"/>
                <w:sz w:val="24"/>
                <w:szCs w:val="24"/>
              </w:rPr>
              <w:t>Eugenia Lopez Uribe</w:t>
            </w:r>
            <w:r w:rsidRPr="00EF6FFB">
              <w:rPr>
                <w:rStyle w:val="font-calibri"/>
                <w:i/>
                <w:iCs/>
                <w:color w:val="353638"/>
                <w:position w:val="17"/>
                <w:sz w:val="24"/>
                <w:szCs w:val="24"/>
              </w:rPr>
              <w:t>, Regional Director of the Americas and Caribbean, International Planned Parenthood Federation as moderator. </w:t>
            </w:r>
          </w:p>
        </w:tc>
      </w:tr>
      <w:tr w:rsidR="00AB374F" w14:paraId="497FBAC0" w14:textId="77777777" w:rsidTr="009C6E77">
        <w:trPr>
          <w:trHeight w:val="1270"/>
        </w:trPr>
        <w:tc>
          <w:tcPr>
            <w:tcW w:w="1696" w:type="dxa"/>
            <w:tcBorders>
              <w:bottom w:val="single" w:sz="4" w:space="0" w:color="000000" w:themeColor="text1"/>
            </w:tcBorders>
          </w:tcPr>
          <w:p w14:paraId="497FBABA" w14:textId="39C5C2BA" w:rsidR="00AB374F" w:rsidRPr="00CC3854" w:rsidRDefault="00C12282" w:rsidP="00BF6962">
            <w:pPr>
              <w:spacing w:before="120"/>
              <w:rPr>
                <w:sz w:val="24"/>
                <w:szCs w:val="24"/>
              </w:rPr>
            </w:pPr>
            <w:r w:rsidRPr="00CC3854">
              <w:rPr>
                <w:b/>
                <w:sz w:val="24"/>
                <w:szCs w:val="24"/>
              </w:rPr>
              <w:t>14:1</w:t>
            </w:r>
            <w:r w:rsidR="00EA1E44" w:rsidRPr="00CC3854">
              <w:rPr>
                <w:b/>
                <w:sz w:val="24"/>
                <w:szCs w:val="24"/>
              </w:rPr>
              <w:t>0</w:t>
            </w:r>
            <w:r w:rsidRPr="00CC3854">
              <w:rPr>
                <w:b/>
                <w:sz w:val="24"/>
                <w:szCs w:val="24"/>
              </w:rPr>
              <w:t xml:space="preserve"> </w:t>
            </w:r>
            <w:r w:rsidR="00BF6962">
              <w:rPr>
                <w:b/>
                <w:sz w:val="24"/>
                <w:szCs w:val="24"/>
              </w:rPr>
              <w:t>-</w:t>
            </w:r>
            <w:r w:rsidRPr="00CC3854">
              <w:rPr>
                <w:b/>
                <w:sz w:val="24"/>
                <w:szCs w:val="24"/>
              </w:rPr>
              <w:t xml:space="preserve"> 14:</w:t>
            </w:r>
            <w:r w:rsidR="00320DD5">
              <w:rPr>
                <w:b/>
                <w:sz w:val="24"/>
                <w:szCs w:val="24"/>
              </w:rPr>
              <w:t>40</w:t>
            </w:r>
            <w:r w:rsidR="00BA30CA" w:rsidRPr="00CC3854">
              <w:rPr>
                <w:b/>
                <w:sz w:val="24"/>
                <w:szCs w:val="24"/>
              </w:rPr>
              <w:t xml:space="preserve"> </w:t>
            </w:r>
            <w:r w:rsidR="00AF3408" w:rsidRPr="00E26FB7">
              <w:rPr>
                <w:bCs/>
                <w:sz w:val="24"/>
                <w:szCs w:val="24"/>
              </w:rPr>
              <w:t>(30 mins</w:t>
            </w:r>
            <w:r w:rsidR="00C50A26">
              <w:rPr>
                <w:bCs/>
                <w:sz w:val="24"/>
                <w:szCs w:val="24"/>
              </w:rPr>
              <w:t>, including intro of speakers</w:t>
            </w:r>
            <w:r w:rsidR="00AD5D02" w:rsidRPr="00E26FB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320" w:type="dxa"/>
            <w:tcBorders>
              <w:bottom w:val="single" w:sz="4" w:space="0" w:color="000000" w:themeColor="text1"/>
            </w:tcBorders>
          </w:tcPr>
          <w:p w14:paraId="73BD8D87" w14:textId="372DA6FB" w:rsidR="00F865A4" w:rsidRPr="00CC3854" w:rsidRDefault="00C12282" w:rsidP="00BF6962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CC3854">
              <w:rPr>
                <w:b/>
                <w:sz w:val="24"/>
                <w:szCs w:val="24"/>
              </w:rPr>
              <w:t xml:space="preserve">Presentation of </w:t>
            </w:r>
            <w:r w:rsidR="00C0665B" w:rsidRPr="00CC3854">
              <w:rPr>
                <w:b/>
                <w:sz w:val="24"/>
                <w:szCs w:val="24"/>
              </w:rPr>
              <w:t xml:space="preserve">evidence </w:t>
            </w:r>
            <w:r w:rsidR="00301426" w:rsidRPr="00CC3854">
              <w:rPr>
                <w:b/>
                <w:sz w:val="24"/>
                <w:szCs w:val="24"/>
              </w:rPr>
              <w:t xml:space="preserve">on </w:t>
            </w:r>
            <w:bookmarkStart w:id="2" w:name="_heading=h.jloy7idu9hzi" w:colFirst="0" w:colLast="0"/>
            <w:bookmarkEnd w:id="2"/>
            <w:r w:rsidR="0046442B">
              <w:rPr>
                <w:b/>
                <w:sz w:val="24"/>
                <w:szCs w:val="24"/>
              </w:rPr>
              <w:t xml:space="preserve">girls’ sexuality, child marriage and gender inequality </w:t>
            </w:r>
          </w:p>
          <w:p w14:paraId="58599D15" w14:textId="77777777" w:rsidR="00D46B26" w:rsidRDefault="00D46B26" w:rsidP="00D46B26">
            <w:pPr>
              <w:pStyle w:val="size-141"/>
              <w:spacing w:before="300" w:beforeAutospacing="0" w:after="0" w:afterAutospacing="0" w:line="315" w:lineRule="exact"/>
              <w:textAlignment w:val="center"/>
              <w:rPr>
                <w:color w:val="353638"/>
                <w:position w:val="17"/>
              </w:rPr>
            </w:pPr>
            <w:r>
              <w:rPr>
                <w:rStyle w:val="Strong"/>
                <w:color w:val="353638"/>
                <w:position w:val="17"/>
              </w:rPr>
              <w:t>Diana Pacheco-Montoya</w:t>
            </w:r>
            <w:r>
              <w:rPr>
                <w:rStyle w:val="font-calibri"/>
                <w:color w:val="353638"/>
                <w:position w:val="17"/>
              </w:rPr>
              <w:t xml:space="preserve">, University of Berkley - </w:t>
            </w:r>
            <w:hyperlink r:id="rId11" w:history="1">
              <w:r>
                <w:rPr>
                  <w:rStyle w:val="Hyperlink"/>
                  <w:color w:val="289FD8"/>
                  <w:position w:val="17"/>
                </w:rPr>
                <w:t>Gender norms, control over girls' sexuality and child marriage: A Honduran case study</w:t>
              </w:r>
            </w:hyperlink>
            <w:r>
              <w:rPr>
                <w:rStyle w:val="font-calibri"/>
                <w:color w:val="353638"/>
                <w:position w:val="17"/>
              </w:rPr>
              <w:t> </w:t>
            </w:r>
          </w:p>
          <w:p w14:paraId="00EC1DD4" w14:textId="6990EB45" w:rsidR="00D46B26" w:rsidRDefault="00D46B26" w:rsidP="00D46B26">
            <w:pPr>
              <w:pStyle w:val="size-141"/>
              <w:spacing w:before="300" w:beforeAutospacing="0" w:after="0" w:afterAutospacing="0" w:line="315" w:lineRule="exact"/>
              <w:textAlignment w:val="center"/>
              <w:rPr>
                <w:color w:val="353638"/>
                <w:position w:val="17"/>
              </w:rPr>
            </w:pPr>
            <w:r>
              <w:rPr>
                <w:rStyle w:val="Strong"/>
                <w:color w:val="353638"/>
                <w:position w:val="17"/>
              </w:rPr>
              <w:t xml:space="preserve">Priya </w:t>
            </w:r>
            <w:r w:rsidR="0016395C">
              <w:rPr>
                <w:rStyle w:val="Strong"/>
                <w:color w:val="353638"/>
                <w:position w:val="17"/>
              </w:rPr>
              <w:t>Das</w:t>
            </w:r>
            <w:r>
              <w:rPr>
                <w:rStyle w:val="font-calibri"/>
                <w:color w:val="353638"/>
                <w:position w:val="17"/>
              </w:rPr>
              <w:t xml:space="preserve">, </w:t>
            </w:r>
            <w:r w:rsidR="009804EE">
              <w:rPr>
                <w:rStyle w:val="font-calibri"/>
                <w:color w:val="353638"/>
                <w:position w:val="17"/>
              </w:rPr>
              <w:t>Oxford Policy Management</w:t>
            </w:r>
            <w:r>
              <w:rPr>
                <w:rStyle w:val="font-calibri"/>
                <w:color w:val="353638"/>
                <w:position w:val="17"/>
              </w:rPr>
              <w:t xml:space="preserve"> -  </w:t>
            </w:r>
            <w:hyperlink r:id="rId12" w:history="1">
              <w:r>
                <w:rPr>
                  <w:rStyle w:val="Hyperlink"/>
                  <w:color w:val="289FD8"/>
                  <w:position w:val="17"/>
                </w:rPr>
                <w:t>Education, sexuality, and marriageability: Overlapping tropes in the lives of adolescent girls in Haryana, India</w:t>
              </w:r>
            </w:hyperlink>
            <w:r>
              <w:rPr>
                <w:rStyle w:val="font-calibri"/>
                <w:color w:val="353638"/>
                <w:position w:val="17"/>
              </w:rPr>
              <w:t>  </w:t>
            </w:r>
          </w:p>
          <w:p w14:paraId="7D40F068" w14:textId="77777777" w:rsidR="00D46B26" w:rsidRDefault="00D46B26" w:rsidP="00D46B26">
            <w:pPr>
              <w:pStyle w:val="size-141"/>
              <w:spacing w:before="300" w:beforeAutospacing="0" w:after="0" w:afterAutospacing="0" w:line="315" w:lineRule="exact"/>
              <w:textAlignment w:val="center"/>
              <w:rPr>
                <w:color w:val="353638"/>
                <w:position w:val="17"/>
              </w:rPr>
            </w:pPr>
            <w:r>
              <w:rPr>
                <w:rStyle w:val="Strong"/>
                <w:color w:val="353638"/>
                <w:position w:val="17"/>
              </w:rPr>
              <w:t>Emmily Naphambo</w:t>
            </w:r>
            <w:r>
              <w:rPr>
                <w:rStyle w:val="font-calibri"/>
                <w:color w:val="353638"/>
                <w:position w:val="17"/>
              </w:rPr>
              <w:t xml:space="preserve">, University of Cape Town - </w:t>
            </w:r>
            <w:hyperlink r:id="rId13" w:history="1">
              <w:r>
                <w:rPr>
                  <w:rStyle w:val="Hyperlink"/>
                  <w:color w:val="289FD8"/>
                  <w:position w:val="17"/>
                </w:rPr>
                <w:t>A vexing relationship between chiefship and girls’ sexuality: Insights from rural Malaw</w:t>
              </w:r>
            </w:hyperlink>
            <w:r>
              <w:rPr>
                <w:rStyle w:val="font-calibri"/>
                <w:color w:val="353638"/>
                <w:position w:val="17"/>
              </w:rPr>
              <w:t>i  </w:t>
            </w:r>
          </w:p>
          <w:p w14:paraId="497FBABF" w14:textId="6CD67D60" w:rsidR="00630175" w:rsidRPr="00CC3854" w:rsidRDefault="00AB621F" w:rsidP="00320DD5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21F">
              <w:rPr>
                <w:rStyle w:val="font-calibri"/>
                <w:b/>
                <w:bCs/>
                <w:color w:val="353638"/>
                <w:position w:val="17"/>
              </w:rPr>
              <w:t>Sarah</w:t>
            </w:r>
            <w:r w:rsidR="00BA0035">
              <w:rPr>
                <w:rStyle w:val="font-calibri"/>
                <w:b/>
                <w:bCs/>
                <w:color w:val="353638"/>
                <w:position w:val="17"/>
              </w:rPr>
              <w:t xml:space="preserve"> Geen</w:t>
            </w:r>
            <w:r w:rsidRPr="00AB621F">
              <w:rPr>
                <w:rStyle w:val="font-calibri"/>
                <w:b/>
                <w:bCs/>
                <w:color w:val="353638"/>
                <w:position w:val="17"/>
              </w:rPr>
              <w:t xml:space="preserve"> </w:t>
            </w:r>
            <w:r w:rsidR="00BA0035">
              <w:rPr>
                <w:rStyle w:val="font-calibri"/>
                <w:b/>
                <w:bCs/>
                <w:color w:val="353638"/>
                <w:position w:val="17"/>
              </w:rPr>
              <w:t>&amp;</w:t>
            </w:r>
            <w:r w:rsidRPr="00AB621F">
              <w:rPr>
                <w:rStyle w:val="font-calibri"/>
                <w:b/>
                <w:bCs/>
                <w:color w:val="353638"/>
                <w:position w:val="17"/>
              </w:rPr>
              <w:t xml:space="preserve"> Anne</w:t>
            </w:r>
            <w:r w:rsidR="00BA0035">
              <w:rPr>
                <w:rStyle w:val="font-calibri"/>
                <w:b/>
                <w:bCs/>
                <w:color w:val="353638"/>
                <w:position w:val="17"/>
              </w:rPr>
              <w:t xml:space="preserve"> Sprinkle</w:t>
            </w:r>
            <w:r w:rsidRPr="00AB621F">
              <w:rPr>
                <w:rStyle w:val="font-calibri"/>
                <w:b/>
                <w:bCs/>
                <w:color w:val="353638"/>
                <w:position w:val="17"/>
              </w:rPr>
              <w:t>:</w:t>
            </w:r>
            <w:r>
              <w:rPr>
                <w:rStyle w:val="font-calibri"/>
                <w:color w:val="353638"/>
                <w:position w:val="17"/>
              </w:rPr>
              <w:t xml:space="preserve"> </w:t>
            </w:r>
            <w:r w:rsidR="00D46B26">
              <w:rPr>
                <w:rStyle w:val="font-calibri"/>
                <w:color w:val="353638"/>
                <w:position w:val="17"/>
              </w:rPr>
              <w:t xml:space="preserve">Sexuality Working Group on the forthcoming </w:t>
            </w:r>
            <w:r w:rsidR="005F280B">
              <w:rPr>
                <w:rStyle w:val="font-calibri"/>
                <w:color w:val="353638"/>
                <w:position w:val="17"/>
              </w:rPr>
              <w:t>CEFMU</w:t>
            </w:r>
            <w:r w:rsidR="00D46B26">
              <w:rPr>
                <w:rStyle w:val="font-calibri"/>
                <w:color w:val="353638"/>
                <w:position w:val="17"/>
              </w:rPr>
              <w:t xml:space="preserve"> and girls’ sexuality conceptual framework</w:t>
            </w:r>
          </w:p>
        </w:tc>
      </w:tr>
      <w:tr w:rsidR="00AB374F" w14:paraId="497FBAC6" w14:textId="77777777" w:rsidTr="009C6E77">
        <w:trPr>
          <w:trHeight w:val="870"/>
        </w:trPr>
        <w:tc>
          <w:tcPr>
            <w:tcW w:w="1696" w:type="dxa"/>
            <w:tcBorders>
              <w:top w:val="single" w:sz="4" w:space="0" w:color="000000" w:themeColor="text1"/>
            </w:tcBorders>
          </w:tcPr>
          <w:p w14:paraId="497FBAC1" w14:textId="63583E91" w:rsidR="00AB374F" w:rsidRPr="00CC3854" w:rsidRDefault="0018596F" w:rsidP="006B47B7">
            <w:pPr>
              <w:spacing w:before="120" w:after="120"/>
              <w:rPr>
                <w:b/>
                <w:sz w:val="24"/>
                <w:szCs w:val="24"/>
              </w:rPr>
            </w:pPr>
            <w:r w:rsidRPr="00CC3854">
              <w:rPr>
                <w:b/>
                <w:sz w:val="24"/>
                <w:szCs w:val="24"/>
              </w:rPr>
              <w:t>14.</w:t>
            </w:r>
            <w:r w:rsidR="000419F8">
              <w:rPr>
                <w:b/>
                <w:sz w:val="24"/>
                <w:szCs w:val="24"/>
              </w:rPr>
              <w:t>40</w:t>
            </w:r>
            <w:r w:rsidRPr="00CC3854">
              <w:rPr>
                <w:b/>
                <w:sz w:val="24"/>
                <w:szCs w:val="24"/>
              </w:rPr>
              <w:t>– 15.15</w:t>
            </w:r>
            <w:r w:rsidR="00AD5D02">
              <w:rPr>
                <w:b/>
                <w:sz w:val="24"/>
                <w:szCs w:val="24"/>
              </w:rPr>
              <w:t xml:space="preserve"> </w:t>
            </w:r>
            <w:r w:rsidR="00AD5D02" w:rsidRPr="00E26FB7">
              <w:rPr>
                <w:bCs/>
                <w:sz w:val="24"/>
                <w:szCs w:val="24"/>
              </w:rPr>
              <w:t>(35 mins)</w:t>
            </w:r>
          </w:p>
          <w:p w14:paraId="497FBAC2" w14:textId="424EE00E" w:rsidR="00AB374F" w:rsidRPr="00CC3854" w:rsidRDefault="00AB374F" w:rsidP="006B47B7">
            <w:pPr>
              <w:pStyle w:val="ListParagraph"/>
              <w:spacing w:before="120" w:after="120"/>
              <w:ind w:left="54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000000" w:themeColor="text1"/>
            </w:tcBorders>
          </w:tcPr>
          <w:p w14:paraId="497FBAC5" w14:textId="6AE5028D" w:rsidR="00AB374F" w:rsidRPr="006B47B7" w:rsidRDefault="27047888" w:rsidP="006B4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24"/>
                <w:szCs w:val="24"/>
              </w:rPr>
            </w:pPr>
            <w:r w:rsidRPr="006B47B7">
              <w:rPr>
                <w:b/>
                <w:bCs/>
                <w:sz w:val="24"/>
                <w:szCs w:val="24"/>
              </w:rPr>
              <w:t xml:space="preserve">Q&amp;A </w:t>
            </w:r>
            <w:r w:rsidR="006B47B7" w:rsidRPr="006B47B7">
              <w:rPr>
                <w:b/>
                <w:bCs/>
                <w:sz w:val="24"/>
                <w:szCs w:val="24"/>
              </w:rPr>
              <w:t xml:space="preserve">and </w:t>
            </w:r>
            <w:r w:rsidR="000F3690" w:rsidRPr="006B47B7">
              <w:rPr>
                <w:b/>
                <w:bCs/>
                <w:sz w:val="24"/>
                <w:szCs w:val="24"/>
              </w:rPr>
              <w:t>discussion</w:t>
            </w:r>
            <w:r w:rsidR="00472F0D" w:rsidRPr="006B47B7">
              <w:rPr>
                <w:b/>
                <w:bCs/>
                <w:sz w:val="24"/>
                <w:szCs w:val="24"/>
              </w:rPr>
              <w:t xml:space="preserve">: </w:t>
            </w:r>
            <w:r w:rsidR="008F3C0F" w:rsidRPr="006B47B7">
              <w:rPr>
                <w:sz w:val="24"/>
                <w:szCs w:val="24"/>
              </w:rPr>
              <w:t>on e</w:t>
            </w:r>
            <w:r w:rsidR="00472F0D" w:rsidRPr="006B47B7">
              <w:rPr>
                <w:sz w:val="24"/>
                <w:szCs w:val="24"/>
              </w:rPr>
              <w:t xml:space="preserve">vidence presented </w:t>
            </w:r>
            <w:r w:rsidR="008F3C0F" w:rsidRPr="006B47B7">
              <w:rPr>
                <w:sz w:val="24"/>
                <w:szCs w:val="24"/>
              </w:rPr>
              <w:t xml:space="preserve">&amp; </w:t>
            </w:r>
            <w:r w:rsidR="000E64F0">
              <w:rPr>
                <w:sz w:val="24"/>
                <w:szCs w:val="24"/>
              </w:rPr>
              <w:t xml:space="preserve">SWG conceptual FW; </w:t>
            </w:r>
            <w:r w:rsidR="00E36510">
              <w:rPr>
                <w:sz w:val="24"/>
                <w:szCs w:val="24"/>
              </w:rPr>
              <w:t xml:space="preserve">also flag to </w:t>
            </w:r>
            <w:r w:rsidR="008F3C0F" w:rsidRPr="006B47B7">
              <w:rPr>
                <w:sz w:val="24"/>
                <w:szCs w:val="24"/>
              </w:rPr>
              <w:t>p</w:t>
            </w:r>
            <w:r w:rsidR="00472F0D" w:rsidRPr="006B47B7">
              <w:rPr>
                <w:sz w:val="24"/>
                <w:szCs w:val="24"/>
              </w:rPr>
              <w:t xml:space="preserve">articipants </w:t>
            </w:r>
            <w:r w:rsidR="00E36510">
              <w:rPr>
                <w:sz w:val="24"/>
                <w:szCs w:val="24"/>
              </w:rPr>
              <w:t xml:space="preserve">welcome to </w:t>
            </w:r>
            <w:r w:rsidR="00472F0D" w:rsidRPr="006B47B7">
              <w:rPr>
                <w:sz w:val="24"/>
                <w:szCs w:val="24"/>
              </w:rPr>
              <w:t>share learnings</w:t>
            </w:r>
            <w:r w:rsidR="00693EE8" w:rsidRPr="006B47B7">
              <w:rPr>
                <w:sz w:val="24"/>
                <w:szCs w:val="24"/>
              </w:rPr>
              <w:t xml:space="preserve"> </w:t>
            </w:r>
            <w:r w:rsidR="00472F0D" w:rsidRPr="006B47B7">
              <w:rPr>
                <w:sz w:val="24"/>
                <w:szCs w:val="24"/>
              </w:rPr>
              <w:t xml:space="preserve">and insight </w:t>
            </w:r>
            <w:r w:rsidR="00693EE8" w:rsidRPr="006B47B7">
              <w:rPr>
                <w:sz w:val="24"/>
                <w:szCs w:val="24"/>
              </w:rPr>
              <w:t xml:space="preserve">on promising approaches and strategies to address </w:t>
            </w:r>
            <w:r w:rsidR="00E36510">
              <w:rPr>
                <w:sz w:val="24"/>
                <w:szCs w:val="24"/>
              </w:rPr>
              <w:t xml:space="preserve">the links between girls’ sexuality, </w:t>
            </w:r>
            <w:r w:rsidR="00E82C55">
              <w:rPr>
                <w:sz w:val="24"/>
                <w:szCs w:val="24"/>
              </w:rPr>
              <w:t xml:space="preserve">CEFMU and gender inequality </w:t>
            </w:r>
            <w:r w:rsidR="006B47B7" w:rsidRPr="006B47B7">
              <w:rPr>
                <w:sz w:val="24"/>
                <w:szCs w:val="24"/>
              </w:rPr>
              <w:t>–</w:t>
            </w:r>
            <w:r w:rsidR="00AB621F">
              <w:rPr>
                <w:sz w:val="24"/>
                <w:szCs w:val="24"/>
              </w:rPr>
              <w:t xml:space="preserve"> </w:t>
            </w:r>
            <w:r w:rsidR="00AB621F" w:rsidRPr="001F79B7">
              <w:rPr>
                <w:b/>
                <w:bCs/>
                <w:sz w:val="24"/>
                <w:szCs w:val="24"/>
              </w:rPr>
              <w:t xml:space="preserve">Eugenia Lopes </w:t>
            </w:r>
            <w:r w:rsidR="000E64F0" w:rsidRPr="001F79B7">
              <w:rPr>
                <w:b/>
                <w:bCs/>
                <w:sz w:val="24"/>
                <w:szCs w:val="24"/>
              </w:rPr>
              <w:t>U</w:t>
            </w:r>
            <w:r w:rsidR="00AB621F" w:rsidRPr="001F79B7">
              <w:rPr>
                <w:b/>
                <w:bCs/>
                <w:sz w:val="24"/>
                <w:szCs w:val="24"/>
              </w:rPr>
              <w:t>rib</w:t>
            </w:r>
            <w:r w:rsidR="000E64F0" w:rsidRPr="001F79B7">
              <w:rPr>
                <w:b/>
                <w:bCs/>
                <w:sz w:val="24"/>
                <w:szCs w:val="24"/>
              </w:rPr>
              <w:t>e</w:t>
            </w:r>
            <w:r w:rsidR="00AB621F">
              <w:rPr>
                <w:sz w:val="24"/>
                <w:szCs w:val="24"/>
              </w:rPr>
              <w:t xml:space="preserve"> </w:t>
            </w:r>
          </w:p>
        </w:tc>
      </w:tr>
      <w:tr w:rsidR="00AB374F" w14:paraId="497FBADF" w14:textId="77777777" w:rsidTr="009C6E77">
        <w:tc>
          <w:tcPr>
            <w:tcW w:w="1696" w:type="dxa"/>
          </w:tcPr>
          <w:p w14:paraId="497FBADB" w14:textId="47B91484" w:rsidR="00AB374F" w:rsidRPr="00CC3854" w:rsidRDefault="00B12176" w:rsidP="006B47B7">
            <w:pPr>
              <w:spacing w:before="120" w:after="120"/>
              <w:rPr>
                <w:b/>
                <w:sz w:val="24"/>
                <w:szCs w:val="24"/>
              </w:rPr>
            </w:pPr>
            <w:r w:rsidRPr="00CC3854">
              <w:rPr>
                <w:b/>
                <w:sz w:val="24"/>
                <w:szCs w:val="24"/>
              </w:rPr>
              <w:t>15:</w:t>
            </w:r>
            <w:r w:rsidR="00C82417" w:rsidRPr="00CC3854">
              <w:rPr>
                <w:b/>
                <w:sz w:val="24"/>
                <w:szCs w:val="24"/>
              </w:rPr>
              <w:t>1</w:t>
            </w:r>
            <w:r w:rsidR="00B71FB9" w:rsidRPr="00CC3854">
              <w:rPr>
                <w:b/>
                <w:sz w:val="24"/>
                <w:szCs w:val="24"/>
              </w:rPr>
              <w:t>5</w:t>
            </w:r>
            <w:r w:rsidRPr="00CC3854">
              <w:rPr>
                <w:b/>
                <w:sz w:val="24"/>
                <w:szCs w:val="24"/>
              </w:rPr>
              <w:t>- 15:2</w:t>
            </w:r>
            <w:r w:rsidR="00FE5EF2">
              <w:rPr>
                <w:b/>
                <w:sz w:val="24"/>
                <w:szCs w:val="24"/>
              </w:rPr>
              <w:t>3</w:t>
            </w:r>
            <w:r w:rsidR="00AD5D02" w:rsidRPr="00E26FB7">
              <w:rPr>
                <w:bCs/>
                <w:sz w:val="24"/>
                <w:szCs w:val="24"/>
              </w:rPr>
              <w:t xml:space="preserve"> (</w:t>
            </w:r>
            <w:r w:rsidR="009C6E77">
              <w:rPr>
                <w:bCs/>
                <w:sz w:val="24"/>
                <w:szCs w:val="24"/>
              </w:rPr>
              <w:t>8</w:t>
            </w:r>
            <w:r w:rsidR="00AD5D02" w:rsidRPr="00E26FB7">
              <w:rPr>
                <w:bCs/>
                <w:sz w:val="24"/>
                <w:szCs w:val="24"/>
              </w:rPr>
              <w:t xml:space="preserve"> mins)</w:t>
            </w:r>
          </w:p>
        </w:tc>
        <w:tc>
          <w:tcPr>
            <w:tcW w:w="7320" w:type="dxa"/>
          </w:tcPr>
          <w:p w14:paraId="497FBADE" w14:textId="3378F519" w:rsidR="00AB374F" w:rsidRPr="00CC3854" w:rsidRDefault="00B12176" w:rsidP="006B47B7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CC3854">
              <w:rPr>
                <w:b/>
                <w:bCs/>
                <w:sz w:val="24"/>
                <w:szCs w:val="24"/>
              </w:rPr>
              <w:t xml:space="preserve">Short updates from </w:t>
            </w:r>
            <w:r w:rsidR="006B47B7">
              <w:rPr>
                <w:b/>
                <w:bCs/>
                <w:sz w:val="24"/>
                <w:szCs w:val="24"/>
              </w:rPr>
              <w:t xml:space="preserve">members of </w:t>
            </w:r>
            <w:r w:rsidRPr="00CC3854">
              <w:rPr>
                <w:b/>
                <w:bCs/>
                <w:sz w:val="24"/>
                <w:szCs w:val="24"/>
              </w:rPr>
              <w:t xml:space="preserve">the CRANK </w:t>
            </w:r>
            <w:r w:rsidRPr="00CC3854">
              <w:rPr>
                <w:sz w:val="24"/>
                <w:szCs w:val="24"/>
              </w:rPr>
              <w:t xml:space="preserve">on new child marriage research and evidence in the pipeline </w:t>
            </w:r>
            <w:r w:rsidR="006B47B7" w:rsidRPr="006B47B7">
              <w:rPr>
                <w:sz w:val="24"/>
                <w:szCs w:val="24"/>
              </w:rPr>
              <w:t>–</w:t>
            </w:r>
            <w:r w:rsidR="002425FB" w:rsidRPr="00CC3854">
              <w:rPr>
                <w:b/>
                <w:bCs/>
                <w:sz w:val="24"/>
                <w:szCs w:val="24"/>
              </w:rPr>
              <w:t xml:space="preserve"> </w:t>
            </w:r>
            <w:r w:rsidR="002425FB" w:rsidRPr="00CC3854">
              <w:rPr>
                <w:sz w:val="24"/>
                <w:szCs w:val="24"/>
              </w:rPr>
              <w:t>Jean</w:t>
            </w:r>
            <w:r w:rsidRPr="00CC3854">
              <w:rPr>
                <w:sz w:val="24"/>
                <w:szCs w:val="24"/>
              </w:rPr>
              <w:t xml:space="preserve"> Casey, </w:t>
            </w:r>
            <w:r w:rsidRPr="00CC3854">
              <w:rPr>
                <w:i/>
                <w:color w:val="000000"/>
                <w:sz w:val="24"/>
                <w:szCs w:val="24"/>
              </w:rPr>
              <w:t>Girls Not Brides</w:t>
            </w:r>
          </w:p>
        </w:tc>
      </w:tr>
      <w:tr w:rsidR="00F06502" w14:paraId="69E23251" w14:textId="77777777" w:rsidTr="009C6E77">
        <w:tc>
          <w:tcPr>
            <w:tcW w:w="1696" w:type="dxa"/>
          </w:tcPr>
          <w:p w14:paraId="47BEB03D" w14:textId="2BC74807" w:rsidR="00F06502" w:rsidRDefault="00F06502" w:rsidP="006B47B7">
            <w:pPr>
              <w:spacing w:before="120" w:after="120"/>
              <w:rPr>
                <w:b/>
                <w:sz w:val="24"/>
                <w:szCs w:val="24"/>
              </w:rPr>
            </w:pPr>
            <w:r w:rsidRPr="00CC3854">
              <w:rPr>
                <w:b/>
                <w:sz w:val="24"/>
                <w:szCs w:val="24"/>
              </w:rPr>
              <w:t>15.2</w:t>
            </w:r>
            <w:r w:rsidR="00FE5EF2">
              <w:rPr>
                <w:b/>
                <w:sz w:val="24"/>
                <w:szCs w:val="24"/>
              </w:rPr>
              <w:t>3</w:t>
            </w:r>
            <w:r w:rsidRPr="00CC3854">
              <w:rPr>
                <w:b/>
                <w:sz w:val="24"/>
                <w:szCs w:val="24"/>
              </w:rPr>
              <w:t xml:space="preserve"> – 15.30</w:t>
            </w:r>
          </w:p>
          <w:p w14:paraId="678C8F50" w14:textId="05CECE7B" w:rsidR="00767E72" w:rsidRPr="00CC3854" w:rsidRDefault="00767E72" w:rsidP="006B47B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(2 minutes into the poll </w:t>
            </w:r>
            <w:r>
              <w:rPr>
                <w:b/>
                <w:sz w:val="24"/>
                <w:szCs w:val="24"/>
              </w:rPr>
              <w:lastRenderedPageBreak/>
              <w:t>Nankali can start the wrap up)</w:t>
            </w:r>
          </w:p>
        </w:tc>
        <w:tc>
          <w:tcPr>
            <w:tcW w:w="7320" w:type="dxa"/>
          </w:tcPr>
          <w:p w14:paraId="333C9ECE" w14:textId="309DA11F" w:rsidR="00E06C0E" w:rsidRPr="009C6E77" w:rsidRDefault="009C6E77" w:rsidP="006B47B7">
            <w:pPr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Feedback online poll -</w:t>
            </w:r>
            <w:r w:rsidR="00E06C0E">
              <w:rPr>
                <w:b/>
                <w:bCs/>
                <w:sz w:val="24"/>
                <w:szCs w:val="24"/>
              </w:rPr>
              <w:t xml:space="preserve"> </w:t>
            </w:r>
            <w:r w:rsidR="00E06C0E" w:rsidRPr="009C6E77">
              <w:rPr>
                <w:sz w:val="24"/>
                <w:szCs w:val="24"/>
              </w:rPr>
              <w:t xml:space="preserve">Laia </w:t>
            </w:r>
            <w:r w:rsidR="00F461E3" w:rsidRPr="009C6E77">
              <w:rPr>
                <w:sz w:val="24"/>
                <w:szCs w:val="24"/>
              </w:rPr>
              <w:t>Surralles Sol</w:t>
            </w:r>
            <w:r w:rsidR="00767E72" w:rsidRPr="009C6E77">
              <w:rPr>
                <w:sz w:val="24"/>
                <w:szCs w:val="24"/>
              </w:rPr>
              <w:t>sona</w:t>
            </w:r>
            <w:r w:rsidR="00FE5EF2">
              <w:rPr>
                <w:sz w:val="24"/>
                <w:szCs w:val="24"/>
              </w:rPr>
              <w:t xml:space="preserve"> (tested this at 2&gt;3 mins to complete </w:t>
            </w:r>
          </w:p>
          <w:p w14:paraId="1662DDC3" w14:textId="7A53E96C" w:rsidR="00F06502" w:rsidRPr="00CC3854" w:rsidRDefault="00344CC5" w:rsidP="006B47B7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CC3854">
              <w:rPr>
                <w:b/>
                <w:bCs/>
                <w:sz w:val="24"/>
                <w:szCs w:val="24"/>
              </w:rPr>
              <w:lastRenderedPageBreak/>
              <w:t>Wrap up</w:t>
            </w:r>
            <w:r w:rsidR="009B6593" w:rsidRPr="00CC3854">
              <w:rPr>
                <w:b/>
                <w:bCs/>
                <w:sz w:val="24"/>
                <w:szCs w:val="24"/>
              </w:rPr>
              <w:t xml:space="preserve"> </w:t>
            </w:r>
            <w:r w:rsidR="006B47B7">
              <w:rPr>
                <w:b/>
                <w:bCs/>
                <w:sz w:val="24"/>
                <w:szCs w:val="24"/>
              </w:rPr>
              <w:t xml:space="preserve">summary: </w:t>
            </w:r>
            <w:r w:rsidR="009B6593" w:rsidRPr="00CC3854">
              <w:rPr>
                <w:sz w:val="24"/>
                <w:szCs w:val="24"/>
              </w:rPr>
              <w:t>key takeaways</w:t>
            </w:r>
            <w:r w:rsidRPr="00CC3854">
              <w:rPr>
                <w:sz w:val="24"/>
                <w:szCs w:val="24"/>
              </w:rPr>
              <w:t>, n</w:t>
            </w:r>
            <w:r w:rsidR="00132D60" w:rsidRPr="00CC3854">
              <w:rPr>
                <w:sz w:val="24"/>
                <w:szCs w:val="24"/>
              </w:rPr>
              <w:t>ext steps</w:t>
            </w:r>
            <w:r w:rsidR="00477683">
              <w:rPr>
                <w:sz w:val="24"/>
                <w:szCs w:val="24"/>
              </w:rPr>
              <w:t>, thanks</w:t>
            </w:r>
            <w:r w:rsidR="00132D60" w:rsidRPr="00CC3854">
              <w:rPr>
                <w:sz w:val="24"/>
                <w:szCs w:val="24"/>
              </w:rPr>
              <w:t xml:space="preserve"> and </w:t>
            </w:r>
            <w:r w:rsidR="0046254D" w:rsidRPr="00CC3854">
              <w:rPr>
                <w:sz w:val="24"/>
                <w:szCs w:val="24"/>
              </w:rPr>
              <w:t xml:space="preserve">close </w:t>
            </w:r>
            <w:r w:rsidR="00F251D1" w:rsidRPr="006B47B7">
              <w:rPr>
                <w:sz w:val="24"/>
                <w:szCs w:val="24"/>
              </w:rPr>
              <w:t>–</w:t>
            </w:r>
            <w:r w:rsidR="009F45E6" w:rsidRPr="00CC3854">
              <w:rPr>
                <w:b/>
                <w:bCs/>
                <w:sz w:val="24"/>
                <w:szCs w:val="24"/>
              </w:rPr>
              <w:t xml:space="preserve"> </w:t>
            </w:r>
            <w:r w:rsidR="00223E99" w:rsidRPr="00CD11F6">
              <w:rPr>
                <w:b/>
                <w:bCs/>
                <w:sz w:val="24"/>
                <w:szCs w:val="24"/>
              </w:rPr>
              <w:t>Nankali</w:t>
            </w:r>
            <w:r w:rsidR="00CD11F6" w:rsidRPr="00CD11F6">
              <w:rPr>
                <w:b/>
                <w:bCs/>
                <w:sz w:val="24"/>
                <w:szCs w:val="24"/>
              </w:rPr>
              <w:t xml:space="preserve"> Maksud</w:t>
            </w:r>
            <w:r w:rsidR="00DC7C4B" w:rsidRPr="00CC3854">
              <w:rPr>
                <w:sz w:val="24"/>
                <w:szCs w:val="24"/>
              </w:rPr>
              <w:t xml:space="preserve"> </w:t>
            </w:r>
            <w:r w:rsidR="00DC7C4B" w:rsidRPr="00CC3854">
              <w:rPr>
                <w:i/>
                <w:iCs/>
                <w:sz w:val="24"/>
                <w:szCs w:val="24"/>
              </w:rPr>
              <w:t>UNFPA-UNICEF Global Programme to End Child Marriage</w:t>
            </w:r>
            <w:r w:rsidR="00B81202" w:rsidRPr="00CC3854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5D15B826" w14:textId="77777777" w:rsidR="00F9620F" w:rsidRDefault="00F9620F" w:rsidP="00D87535">
      <w:pPr>
        <w:pStyle w:val="size-141"/>
        <w:spacing w:before="0" w:beforeAutospacing="0" w:after="0" w:afterAutospacing="0" w:line="315" w:lineRule="exact"/>
        <w:textAlignment w:val="center"/>
        <w:rPr>
          <w:rStyle w:val="font-calibri"/>
          <w:color w:val="353638"/>
          <w:position w:val="17"/>
        </w:rPr>
      </w:pPr>
      <w:bookmarkStart w:id="3" w:name="_heading=h.gjdgxs" w:colFirst="0" w:colLast="0"/>
      <w:bookmarkEnd w:id="3"/>
    </w:p>
    <w:sectPr w:rsidR="00F9620F" w:rsidSect="00CC3854">
      <w:headerReference w:type="default" r:id="rId14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4B65" w14:textId="77777777" w:rsidR="004563C4" w:rsidRDefault="004563C4">
      <w:pPr>
        <w:spacing w:after="0" w:line="240" w:lineRule="auto"/>
      </w:pPr>
      <w:r>
        <w:separator/>
      </w:r>
    </w:p>
  </w:endnote>
  <w:endnote w:type="continuationSeparator" w:id="0">
    <w:p w14:paraId="0A285AA3" w14:textId="77777777" w:rsidR="004563C4" w:rsidRDefault="004563C4">
      <w:pPr>
        <w:spacing w:after="0" w:line="240" w:lineRule="auto"/>
      </w:pPr>
      <w:r>
        <w:continuationSeparator/>
      </w:r>
    </w:p>
  </w:endnote>
  <w:endnote w:type="continuationNotice" w:id="1">
    <w:p w14:paraId="65CF3319" w14:textId="77777777" w:rsidR="004563C4" w:rsidRDefault="00456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01B7" w14:textId="77777777" w:rsidR="004563C4" w:rsidRDefault="004563C4">
      <w:pPr>
        <w:spacing w:after="0" w:line="240" w:lineRule="auto"/>
      </w:pPr>
      <w:r>
        <w:separator/>
      </w:r>
    </w:p>
  </w:footnote>
  <w:footnote w:type="continuationSeparator" w:id="0">
    <w:p w14:paraId="0027821D" w14:textId="77777777" w:rsidR="004563C4" w:rsidRDefault="004563C4">
      <w:pPr>
        <w:spacing w:after="0" w:line="240" w:lineRule="auto"/>
      </w:pPr>
      <w:r>
        <w:continuationSeparator/>
      </w:r>
    </w:p>
  </w:footnote>
  <w:footnote w:type="continuationNotice" w:id="1">
    <w:p w14:paraId="3FF193AB" w14:textId="77777777" w:rsidR="004563C4" w:rsidRDefault="004563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AEB" w14:textId="66CE7A43" w:rsidR="00AB374F" w:rsidRDefault="00CC38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3545D7" wp14:editId="020821BD">
          <wp:simplePos x="0" y="0"/>
          <wp:positionH relativeFrom="margin">
            <wp:align>center</wp:align>
          </wp:positionH>
          <wp:positionV relativeFrom="paragraph">
            <wp:posOffset>-422973</wp:posOffset>
          </wp:positionV>
          <wp:extent cx="4916032" cy="1142681"/>
          <wp:effectExtent l="0" t="0" r="0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6032" cy="1142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B01"/>
    <w:multiLevelType w:val="multilevel"/>
    <w:tmpl w:val="32B49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573350"/>
    <w:multiLevelType w:val="multilevel"/>
    <w:tmpl w:val="6BEA6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26920C6"/>
    <w:multiLevelType w:val="hybridMultilevel"/>
    <w:tmpl w:val="0C38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D4ACE"/>
    <w:multiLevelType w:val="multilevel"/>
    <w:tmpl w:val="14BCDC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700DF0"/>
    <w:multiLevelType w:val="hybridMultilevel"/>
    <w:tmpl w:val="B6740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17A27"/>
    <w:multiLevelType w:val="multilevel"/>
    <w:tmpl w:val="ED7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286A2F"/>
    <w:multiLevelType w:val="multilevel"/>
    <w:tmpl w:val="CFEA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E03EB"/>
    <w:multiLevelType w:val="hybridMultilevel"/>
    <w:tmpl w:val="A7DE94FE"/>
    <w:lvl w:ilvl="0" w:tplc="1C204CBE">
      <w:start w:val="14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33AE6388"/>
    <w:multiLevelType w:val="hybridMultilevel"/>
    <w:tmpl w:val="60C4C638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190908"/>
    <w:multiLevelType w:val="multilevel"/>
    <w:tmpl w:val="5CDA85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587703"/>
    <w:multiLevelType w:val="hybridMultilevel"/>
    <w:tmpl w:val="2574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64E6"/>
    <w:multiLevelType w:val="multilevel"/>
    <w:tmpl w:val="329AA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5E2597"/>
    <w:multiLevelType w:val="hybridMultilevel"/>
    <w:tmpl w:val="86E80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767AD"/>
    <w:multiLevelType w:val="hybridMultilevel"/>
    <w:tmpl w:val="06FC43B6"/>
    <w:lvl w:ilvl="0" w:tplc="BA3AB42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87B65"/>
    <w:multiLevelType w:val="multilevel"/>
    <w:tmpl w:val="3D0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208B9"/>
    <w:multiLevelType w:val="hybridMultilevel"/>
    <w:tmpl w:val="D4A079EA"/>
    <w:lvl w:ilvl="0" w:tplc="5D842132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F57BF"/>
    <w:multiLevelType w:val="multilevel"/>
    <w:tmpl w:val="20141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F40CFD"/>
    <w:multiLevelType w:val="hybridMultilevel"/>
    <w:tmpl w:val="85B888E8"/>
    <w:lvl w:ilvl="0" w:tplc="71A655B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E24F5"/>
    <w:multiLevelType w:val="hybridMultilevel"/>
    <w:tmpl w:val="0466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55D3F"/>
    <w:multiLevelType w:val="hybridMultilevel"/>
    <w:tmpl w:val="E70AE9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"/>
  </w:num>
  <w:num w:numId="5">
    <w:abstractNumId w:val="8"/>
  </w:num>
  <w:num w:numId="6">
    <w:abstractNumId w:val="4"/>
  </w:num>
  <w:num w:numId="7">
    <w:abstractNumId w:val="15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17"/>
  </w:num>
  <w:num w:numId="15">
    <w:abstractNumId w:val="18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4F"/>
    <w:rsid w:val="0001286A"/>
    <w:rsid w:val="00012CEC"/>
    <w:rsid w:val="0001396F"/>
    <w:rsid w:val="000143C5"/>
    <w:rsid w:val="000279E0"/>
    <w:rsid w:val="00033E11"/>
    <w:rsid w:val="000349FF"/>
    <w:rsid w:val="00036609"/>
    <w:rsid w:val="000419AA"/>
    <w:rsid w:val="000419F8"/>
    <w:rsid w:val="0005028A"/>
    <w:rsid w:val="000712EF"/>
    <w:rsid w:val="00093E4E"/>
    <w:rsid w:val="000A1F8D"/>
    <w:rsid w:val="000A5955"/>
    <w:rsid w:val="000B6825"/>
    <w:rsid w:val="000D4AD3"/>
    <w:rsid w:val="000D62B4"/>
    <w:rsid w:val="000E64F0"/>
    <w:rsid w:val="000E7535"/>
    <w:rsid w:val="000F3690"/>
    <w:rsid w:val="0010007F"/>
    <w:rsid w:val="0010325D"/>
    <w:rsid w:val="00114299"/>
    <w:rsid w:val="00131BCC"/>
    <w:rsid w:val="00132D60"/>
    <w:rsid w:val="00146E34"/>
    <w:rsid w:val="001605DC"/>
    <w:rsid w:val="0016395C"/>
    <w:rsid w:val="00163FA0"/>
    <w:rsid w:val="001678D6"/>
    <w:rsid w:val="00173616"/>
    <w:rsid w:val="0017752F"/>
    <w:rsid w:val="00180634"/>
    <w:rsid w:val="00180909"/>
    <w:rsid w:val="0018165A"/>
    <w:rsid w:val="00181AC8"/>
    <w:rsid w:val="0018596F"/>
    <w:rsid w:val="0018754C"/>
    <w:rsid w:val="00192F49"/>
    <w:rsid w:val="001A152E"/>
    <w:rsid w:val="001A3447"/>
    <w:rsid w:val="001A72CF"/>
    <w:rsid w:val="001B34D5"/>
    <w:rsid w:val="001C413B"/>
    <w:rsid w:val="001C45BC"/>
    <w:rsid w:val="001C5181"/>
    <w:rsid w:val="001D30C5"/>
    <w:rsid w:val="001D40ED"/>
    <w:rsid w:val="001D582E"/>
    <w:rsid w:val="001E0FF0"/>
    <w:rsid w:val="001E1256"/>
    <w:rsid w:val="001E19C4"/>
    <w:rsid w:val="001E763D"/>
    <w:rsid w:val="001F341B"/>
    <w:rsid w:val="001F6721"/>
    <w:rsid w:val="001F6B71"/>
    <w:rsid w:val="001F79B7"/>
    <w:rsid w:val="00215D43"/>
    <w:rsid w:val="00223E99"/>
    <w:rsid w:val="0022725E"/>
    <w:rsid w:val="002334C9"/>
    <w:rsid w:val="00234410"/>
    <w:rsid w:val="002425FB"/>
    <w:rsid w:val="00263204"/>
    <w:rsid w:val="00264D2D"/>
    <w:rsid w:val="00267AD0"/>
    <w:rsid w:val="00283CAF"/>
    <w:rsid w:val="0028495C"/>
    <w:rsid w:val="00293289"/>
    <w:rsid w:val="0029630B"/>
    <w:rsid w:val="002A0B8E"/>
    <w:rsid w:val="002A4EE5"/>
    <w:rsid w:val="002A5A60"/>
    <w:rsid w:val="002C14C9"/>
    <w:rsid w:val="002C35E8"/>
    <w:rsid w:val="002C412B"/>
    <w:rsid w:val="002C688D"/>
    <w:rsid w:val="002D38CF"/>
    <w:rsid w:val="002E2640"/>
    <w:rsid w:val="002F0C00"/>
    <w:rsid w:val="002F1BD8"/>
    <w:rsid w:val="002F52E4"/>
    <w:rsid w:val="00301426"/>
    <w:rsid w:val="00313F5D"/>
    <w:rsid w:val="00314CBA"/>
    <w:rsid w:val="00320DD5"/>
    <w:rsid w:val="0032353C"/>
    <w:rsid w:val="00327D4F"/>
    <w:rsid w:val="00344CC5"/>
    <w:rsid w:val="00346049"/>
    <w:rsid w:val="003471C1"/>
    <w:rsid w:val="00352BB0"/>
    <w:rsid w:val="00354EBF"/>
    <w:rsid w:val="00360ABB"/>
    <w:rsid w:val="00373EA5"/>
    <w:rsid w:val="003848A5"/>
    <w:rsid w:val="00391D5C"/>
    <w:rsid w:val="003952AC"/>
    <w:rsid w:val="003A5A99"/>
    <w:rsid w:val="003A6295"/>
    <w:rsid w:val="003A62CD"/>
    <w:rsid w:val="003B34CA"/>
    <w:rsid w:val="003C6201"/>
    <w:rsid w:val="003C6BBA"/>
    <w:rsid w:val="003D4DFA"/>
    <w:rsid w:val="003D64AA"/>
    <w:rsid w:val="003E4487"/>
    <w:rsid w:val="003E6358"/>
    <w:rsid w:val="003F0697"/>
    <w:rsid w:val="003F3E9C"/>
    <w:rsid w:val="00404129"/>
    <w:rsid w:val="0041011A"/>
    <w:rsid w:val="00414E00"/>
    <w:rsid w:val="004244B6"/>
    <w:rsid w:val="004512F1"/>
    <w:rsid w:val="00453983"/>
    <w:rsid w:val="004563C4"/>
    <w:rsid w:val="004605F9"/>
    <w:rsid w:val="00462327"/>
    <w:rsid w:val="0046254D"/>
    <w:rsid w:val="0046442B"/>
    <w:rsid w:val="00465A64"/>
    <w:rsid w:val="00465AAB"/>
    <w:rsid w:val="00472EB6"/>
    <w:rsid w:val="00472F0D"/>
    <w:rsid w:val="00475329"/>
    <w:rsid w:val="00475DFF"/>
    <w:rsid w:val="00477683"/>
    <w:rsid w:val="004801B2"/>
    <w:rsid w:val="00490823"/>
    <w:rsid w:val="00490FD4"/>
    <w:rsid w:val="004931F1"/>
    <w:rsid w:val="004A2065"/>
    <w:rsid w:val="004B022A"/>
    <w:rsid w:val="004B1393"/>
    <w:rsid w:val="004B71C0"/>
    <w:rsid w:val="004C7635"/>
    <w:rsid w:val="004C78CD"/>
    <w:rsid w:val="004D39FD"/>
    <w:rsid w:val="004E0115"/>
    <w:rsid w:val="00505287"/>
    <w:rsid w:val="005321D3"/>
    <w:rsid w:val="005424BD"/>
    <w:rsid w:val="00545234"/>
    <w:rsid w:val="005458F5"/>
    <w:rsid w:val="005544A8"/>
    <w:rsid w:val="00555028"/>
    <w:rsid w:val="0056046C"/>
    <w:rsid w:val="0056446C"/>
    <w:rsid w:val="005A05B3"/>
    <w:rsid w:val="005A0F55"/>
    <w:rsid w:val="005A1132"/>
    <w:rsid w:val="005A4EF0"/>
    <w:rsid w:val="005A5867"/>
    <w:rsid w:val="005A7601"/>
    <w:rsid w:val="005B17B7"/>
    <w:rsid w:val="005B3147"/>
    <w:rsid w:val="005E40DE"/>
    <w:rsid w:val="005E4863"/>
    <w:rsid w:val="005F0F92"/>
    <w:rsid w:val="005F280B"/>
    <w:rsid w:val="005F5B3C"/>
    <w:rsid w:val="005F6ABB"/>
    <w:rsid w:val="006019FF"/>
    <w:rsid w:val="006110F4"/>
    <w:rsid w:val="00613A5B"/>
    <w:rsid w:val="00613AE8"/>
    <w:rsid w:val="00625EF0"/>
    <w:rsid w:val="00630175"/>
    <w:rsid w:val="00631E02"/>
    <w:rsid w:val="00636F7E"/>
    <w:rsid w:val="00656B1B"/>
    <w:rsid w:val="006640E6"/>
    <w:rsid w:val="006651E1"/>
    <w:rsid w:val="00665769"/>
    <w:rsid w:val="00665D7A"/>
    <w:rsid w:val="00666915"/>
    <w:rsid w:val="006726A5"/>
    <w:rsid w:val="006739E6"/>
    <w:rsid w:val="00682E6B"/>
    <w:rsid w:val="00686C30"/>
    <w:rsid w:val="00693EE8"/>
    <w:rsid w:val="006A042D"/>
    <w:rsid w:val="006B47B7"/>
    <w:rsid w:val="006C1A31"/>
    <w:rsid w:val="006C3316"/>
    <w:rsid w:val="006D2B1F"/>
    <w:rsid w:val="006E1A8D"/>
    <w:rsid w:val="007020F5"/>
    <w:rsid w:val="00703938"/>
    <w:rsid w:val="007259F2"/>
    <w:rsid w:val="0073079F"/>
    <w:rsid w:val="00730917"/>
    <w:rsid w:val="00745CA5"/>
    <w:rsid w:val="00753C3D"/>
    <w:rsid w:val="00756499"/>
    <w:rsid w:val="00761F99"/>
    <w:rsid w:val="0076400B"/>
    <w:rsid w:val="00767E72"/>
    <w:rsid w:val="00786AE3"/>
    <w:rsid w:val="0079036D"/>
    <w:rsid w:val="00794D74"/>
    <w:rsid w:val="00794E96"/>
    <w:rsid w:val="007956AF"/>
    <w:rsid w:val="007A0C94"/>
    <w:rsid w:val="007A1FBE"/>
    <w:rsid w:val="007C1E0C"/>
    <w:rsid w:val="007C6CC8"/>
    <w:rsid w:val="007E1C46"/>
    <w:rsid w:val="007E1DB9"/>
    <w:rsid w:val="007E633F"/>
    <w:rsid w:val="007F68B2"/>
    <w:rsid w:val="007F694A"/>
    <w:rsid w:val="00800494"/>
    <w:rsid w:val="00802CF1"/>
    <w:rsid w:val="00805587"/>
    <w:rsid w:val="0081587D"/>
    <w:rsid w:val="0082796A"/>
    <w:rsid w:val="00835D25"/>
    <w:rsid w:val="008406E4"/>
    <w:rsid w:val="0084226B"/>
    <w:rsid w:val="00843578"/>
    <w:rsid w:val="00846AB9"/>
    <w:rsid w:val="00854E57"/>
    <w:rsid w:val="00862821"/>
    <w:rsid w:val="00863FC0"/>
    <w:rsid w:val="00870825"/>
    <w:rsid w:val="00872698"/>
    <w:rsid w:val="0088467C"/>
    <w:rsid w:val="00885DEF"/>
    <w:rsid w:val="008A1AA7"/>
    <w:rsid w:val="008A3D77"/>
    <w:rsid w:val="008B548E"/>
    <w:rsid w:val="008C471B"/>
    <w:rsid w:val="008C734F"/>
    <w:rsid w:val="008E2CCC"/>
    <w:rsid w:val="008F0EEA"/>
    <w:rsid w:val="008F3C0F"/>
    <w:rsid w:val="008F40C4"/>
    <w:rsid w:val="009368BC"/>
    <w:rsid w:val="00937D3B"/>
    <w:rsid w:val="00945B65"/>
    <w:rsid w:val="00953E6F"/>
    <w:rsid w:val="009544B7"/>
    <w:rsid w:val="00954E42"/>
    <w:rsid w:val="00957344"/>
    <w:rsid w:val="00963811"/>
    <w:rsid w:val="0096740F"/>
    <w:rsid w:val="00974605"/>
    <w:rsid w:val="009804EE"/>
    <w:rsid w:val="00980989"/>
    <w:rsid w:val="00990B83"/>
    <w:rsid w:val="0099581A"/>
    <w:rsid w:val="009A0D81"/>
    <w:rsid w:val="009A61E9"/>
    <w:rsid w:val="009A68CA"/>
    <w:rsid w:val="009B59C2"/>
    <w:rsid w:val="009B6593"/>
    <w:rsid w:val="009C679D"/>
    <w:rsid w:val="009C6E77"/>
    <w:rsid w:val="009D4E67"/>
    <w:rsid w:val="009F425E"/>
    <w:rsid w:val="009F45E6"/>
    <w:rsid w:val="009F79DD"/>
    <w:rsid w:val="00A04165"/>
    <w:rsid w:val="00A04312"/>
    <w:rsid w:val="00A21975"/>
    <w:rsid w:val="00A47B0E"/>
    <w:rsid w:val="00A53CC5"/>
    <w:rsid w:val="00A712F2"/>
    <w:rsid w:val="00A754DB"/>
    <w:rsid w:val="00A7694D"/>
    <w:rsid w:val="00A815F0"/>
    <w:rsid w:val="00AB374F"/>
    <w:rsid w:val="00AB602A"/>
    <w:rsid w:val="00AB621F"/>
    <w:rsid w:val="00AD06E6"/>
    <w:rsid w:val="00AD0D5D"/>
    <w:rsid w:val="00AD5D02"/>
    <w:rsid w:val="00AE061D"/>
    <w:rsid w:val="00AE3052"/>
    <w:rsid w:val="00AE5C5C"/>
    <w:rsid w:val="00AE7627"/>
    <w:rsid w:val="00AF3408"/>
    <w:rsid w:val="00AF50AE"/>
    <w:rsid w:val="00B00EA9"/>
    <w:rsid w:val="00B01E5D"/>
    <w:rsid w:val="00B11C64"/>
    <w:rsid w:val="00B12176"/>
    <w:rsid w:val="00B13CEC"/>
    <w:rsid w:val="00B21469"/>
    <w:rsid w:val="00B31254"/>
    <w:rsid w:val="00B37086"/>
    <w:rsid w:val="00B42138"/>
    <w:rsid w:val="00B51A1C"/>
    <w:rsid w:val="00B55359"/>
    <w:rsid w:val="00B60291"/>
    <w:rsid w:val="00B62A78"/>
    <w:rsid w:val="00B668B5"/>
    <w:rsid w:val="00B70922"/>
    <w:rsid w:val="00B71FB9"/>
    <w:rsid w:val="00B81202"/>
    <w:rsid w:val="00B87296"/>
    <w:rsid w:val="00B874CE"/>
    <w:rsid w:val="00B955FB"/>
    <w:rsid w:val="00BA0035"/>
    <w:rsid w:val="00BA12F4"/>
    <w:rsid w:val="00BA1FD7"/>
    <w:rsid w:val="00BA30CA"/>
    <w:rsid w:val="00BA37E6"/>
    <w:rsid w:val="00BA65EE"/>
    <w:rsid w:val="00BC3EDD"/>
    <w:rsid w:val="00BF2941"/>
    <w:rsid w:val="00BF6962"/>
    <w:rsid w:val="00C004A8"/>
    <w:rsid w:val="00C02F01"/>
    <w:rsid w:val="00C0665B"/>
    <w:rsid w:val="00C108EC"/>
    <w:rsid w:val="00C12282"/>
    <w:rsid w:val="00C2168F"/>
    <w:rsid w:val="00C30756"/>
    <w:rsid w:val="00C409B8"/>
    <w:rsid w:val="00C4232A"/>
    <w:rsid w:val="00C50A26"/>
    <w:rsid w:val="00C77D39"/>
    <w:rsid w:val="00C80645"/>
    <w:rsid w:val="00C82417"/>
    <w:rsid w:val="00C94BBD"/>
    <w:rsid w:val="00CA39D0"/>
    <w:rsid w:val="00CA4FAF"/>
    <w:rsid w:val="00CB30B2"/>
    <w:rsid w:val="00CC3854"/>
    <w:rsid w:val="00CC3863"/>
    <w:rsid w:val="00CC4252"/>
    <w:rsid w:val="00CD11F6"/>
    <w:rsid w:val="00CD3896"/>
    <w:rsid w:val="00CD44EA"/>
    <w:rsid w:val="00CD5CC9"/>
    <w:rsid w:val="00CF0BD2"/>
    <w:rsid w:val="00CF5859"/>
    <w:rsid w:val="00D319D4"/>
    <w:rsid w:val="00D41303"/>
    <w:rsid w:val="00D41488"/>
    <w:rsid w:val="00D451CB"/>
    <w:rsid w:val="00D46B26"/>
    <w:rsid w:val="00D533ED"/>
    <w:rsid w:val="00D67FD6"/>
    <w:rsid w:val="00D703EF"/>
    <w:rsid w:val="00D750DC"/>
    <w:rsid w:val="00D8585A"/>
    <w:rsid w:val="00D87535"/>
    <w:rsid w:val="00DC1703"/>
    <w:rsid w:val="00DC7C4B"/>
    <w:rsid w:val="00DE5E84"/>
    <w:rsid w:val="00DE7AF5"/>
    <w:rsid w:val="00E0503E"/>
    <w:rsid w:val="00E05D1F"/>
    <w:rsid w:val="00E06374"/>
    <w:rsid w:val="00E06C0E"/>
    <w:rsid w:val="00E14C27"/>
    <w:rsid w:val="00E250D4"/>
    <w:rsid w:val="00E262C0"/>
    <w:rsid w:val="00E26FB7"/>
    <w:rsid w:val="00E300EE"/>
    <w:rsid w:val="00E33937"/>
    <w:rsid w:val="00E35859"/>
    <w:rsid w:val="00E36510"/>
    <w:rsid w:val="00E36E4A"/>
    <w:rsid w:val="00E62402"/>
    <w:rsid w:val="00E637AF"/>
    <w:rsid w:val="00E638DC"/>
    <w:rsid w:val="00E808C5"/>
    <w:rsid w:val="00E80E12"/>
    <w:rsid w:val="00E82371"/>
    <w:rsid w:val="00E82933"/>
    <w:rsid w:val="00E82C55"/>
    <w:rsid w:val="00E8736C"/>
    <w:rsid w:val="00EA0D45"/>
    <w:rsid w:val="00EA1E44"/>
    <w:rsid w:val="00EA58D5"/>
    <w:rsid w:val="00EB2058"/>
    <w:rsid w:val="00EB5099"/>
    <w:rsid w:val="00EB7721"/>
    <w:rsid w:val="00EC2DB5"/>
    <w:rsid w:val="00EC57BD"/>
    <w:rsid w:val="00ED4A11"/>
    <w:rsid w:val="00ED5C1C"/>
    <w:rsid w:val="00EF6FFB"/>
    <w:rsid w:val="00F0067A"/>
    <w:rsid w:val="00F06502"/>
    <w:rsid w:val="00F130ED"/>
    <w:rsid w:val="00F15147"/>
    <w:rsid w:val="00F251D1"/>
    <w:rsid w:val="00F3200D"/>
    <w:rsid w:val="00F35F86"/>
    <w:rsid w:val="00F37F0E"/>
    <w:rsid w:val="00F40382"/>
    <w:rsid w:val="00F44162"/>
    <w:rsid w:val="00F461E3"/>
    <w:rsid w:val="00F5142A"/>
    <w:rsid w:val="00F56BF5"/>
    <w:rsid w:val="00F615BE"/>
    <w:rsid w:val="00F628B6"/>
    <w:rsid w:val="00F62E67"/>
    <w:rsid w:val="00F644AD"/>
    <w:rsid w:val="00F64FD1"/>
    <w:rsid w:val="00F6782F"/>
    <w:rsid w:val="00F70F62"/>
    <w:rsid w:val="00F865A4"/>
    <w:rsid w:val="00F9294F"/>
    <w:rsid w:val="00F9620F"/>
    <w:rsid w:val="00FA12FF"/>
    <w:rsid w:val="00FA229A"/>
    <w:rsid w:val="00FB1CD2"/>
    <w:rsid w:val="00FB25C5"/>
    <w:rsid w:val="00FC36EA"/>
    <w:rsid w:val="00FC6CEF"/>
    <w:rsid w:val="00FD3B46"/>
    <w:rsid w:val="00FE5EF2"/>
    <w:rsid w:val="13BB9D32"/>
    <w:rsid w:val="27047888"/>
    <w:rsid w:val="3664440A"/>
    <w:rsid w:val="4ACA76DE"/>
    <w:rsid w:val="5E2028F0"/>
    <w:rsid w:val="699D1C2A"/>
    <w:rsid w:val="7116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BAA0"/>
  <w15:docId w15:val="{55B61170-5891-4D4B-B2F7-3482BD2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DD"/>
  </w:style>
  <w:style w:type="paragraph" w:styleId="Heading1">
    <w:name w:val="heading 1"/>
    <w:basedOn w:val="Normal"/>
    <w:next w:val="Normal"/>
    <w:link w:val="Heading1Char"/>
    <w:uiPriority w:val="9"/>
    <w:qFormat/>
    <w:rsid w:val="00434FDD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FD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D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4FDD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7D"/>
  </w:style>
  <w:style w:type="paragraph" w:styleId="Footer">
    <w:name w:val="footer"/>
    <w:basedOn w:val="Normal"/>
    <w:link w:val="Foot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7D"/>
  </w:style>
  <w:style w:type="table" w:styleId="TableGrid">
    <w:name w:val="Table Grid"/>
    <w:basedOn w:val="TableNormal"/>
    <w:uiPriority w:val="39"/>
    <w:rsid w:val="0013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AF"/>
    <w:rPr>
      <w:rFonts w:ascii="Segoe UI" w:hAnsi="Segoe UI" w:cs="Segoe UI"/>
      <w:sz w:val="18"/>
      <w:szCs w:val="18"/>
    </w:rPr>
  </w:style>
  <w:style w:type="paragraph" w:customStyle="1" w:styleId="gmail-m4105762922455295000msolistparagraph">
    <w:name w:val="gmail-m_4105762922455295000msolistparagraph"/>
    <w:basedOn w:val="Normal"/>
    <w:rsid w:val="00F734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372D4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0558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05587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8C471B"/>
  </w:style>
  <w:style w:type="character" w:customStyle="1" w:styleId="eop">
    <w:name w:val="eop"/>
    <w:basedOn w:val="DefaultParagraphFont"/>
    <w:rsid w:val="008C471B"/>
  </w:style>
  <w:style w:type="paragraph" w:customStyle="1" w:styleId="size-141">
    <w:name w:val="size-141"/>
    <w:basedOn w:val="Normal"/>
    <w:rsid w:val="00CD3896"/>
    <w:pPr>
      <w:spacing w:before="100" w:beforeAutospacing="1" w:after="100" w:afterAutospacing="1" w:line="315" w:lineRule="atLeast"/>
    </w:pPr>
    <w:rPr>
      <w:rFonts w:eastAsiaTheme="minorHAnsi"/>
      <w:sz w:val="21"/>
      <w:szCs w:val="21"/>
    </w:rPr>
  </w:style>
  <w:style w:type="character" w:customStyle="1" w:styleId="font-calibri">
    <w:name w:val="font-calibri"/>
    <w:basedOn w:val="DefaultParagraphFont"/>
    <w:rsid w:val="00CD3896"/>
  </w:style>
  <w:style w:type="character" w:styleId="FollowedHyperlink">
    <w:name w:val="FollowedHyperlink"/>
    <w:basedOn w:val="DefaultParagraphFont"/>
    <w:uiPriority w:val="99"/>
    <w:semiHidden/>
    <w:unhideWhenUsed/>
    <w:rsid w:val="00A21975"/>
    <w:rPr>
      <w:color w:val="954F72" w:themeColor="followedHyperlink"/>
      <w:u w:val="single"/>
    </w:rPr>
  </w:style>
  <w:style w:type="character" w:customStyle="1" w:styleId="name">
    <w:name w:val="name"/>
    <w:basedOn w:val="DefaultParagraphFont"/>
    <w:rsid w:val="0001286A"/>
  </w:style>
  <w:style w:type="character" w:customStyle="1" w:styleId="affiliation">
    <w:name w:val="affiliation"/>
    <w:basedOn w:val="DefaultParagraphFont"/>
    <w:rsid w:val="0001286A"/>
  </w:style>
  <w:style w:type="character" w:styleId="Strong">
    <w:name w:val="Strong"/>
    <w:basedOn w:val="DefaultParagraphFont"/>
    <w:uiPriority w:val="22"/>
    <w:qFormat/>
    <w:rsid w:val="002F0C0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47B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6B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rlsnotbrides.cmail20.com/t/t-l-qgiktl-yhnjjydkd-i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rlsnotbrides.cmail20.com/t/t-l-qgiktl-yhnjjydkd-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rlsnotbrides.cmail20.com/t/t-l-qgiktl-yhnjjydkd-j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af5b2-8cea-45d5-b184-d6c522a311ad">
      <UserInfo>
        <DisplayName>Lara van Kouterik</DisplayName>
        <AccountId>25</AccountId>
        <AccountType/>
      </UserInfo>
      <UserInfo>
        <DisplayName>Emma Sadd</DisplayName>
        <AccountId>53</AccountId>
        <AccountType/>
      </UserInfo>
      <UserInfo>
        <DisplayName>Jean Casey</DisplayName>
        <AccountId>29</AccountId>
        <AccountType/>
      </UserInfo>
      <UserInfo>
        <DisplayName>Matilda Branson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gBM5He5z6voI/blWhXO3sd3Cw==">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17633D9DA1429FD18118B9918E27" ma:contentTypeVersion="13" ma:contentTypeDescription="Create a new document." ma:contentTypeScope="" ma:versionID="c418049f55abf85f32c04361051a2076">
  <xsd:schema xmlns:xsd="http://www.w3.org/2001/XMLSchema" xmlns:xs="http://www.w3.org/2001/XMLSchema" xmlns:p="http://schemas.microsoft.com/office/2006/metadata/properties" xmlns:ns2="deb8fe03-0a70-457d-be20-bb98c727e22e" xmlns:ns3="375af5b2-8cea-45d5-b184-d6c522a311ad" targetNamespace="http://schemas.microsoft.com/office/2006/metadata/properties" ma:root="true" ma:fieldsID="0c9ca75980606e41bb82a43c5814b0e1" ns2:_="" ns3:_="">
    <xsd:import namespace="deb8fe03-0a70-457d-be20-bb98c727e22e"/>
    <xsd:import namespace="375af5b2-8cea-45d5-b184-d6c522a31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8fe03-0a70-457d-be20-bb98c727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f5b2-8cea-45d5-b184-d6c522a3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04F2A-E9F4-4D84-AC24-D2FF16C4DD5E}">
  <ds:schemaRefs>
    <ds:schemaRef ds:uri="http://schemas.microsoft.com/office/2006/metadata/properties"/>
    <ds:schemaRef ds:uri="http://schemas.microsoft.com/office/infopath/2007/PartnerControls"/>
    <ds:schemaRef ds:uri="375af5b2-8cea-45d5-b184-d6c522a311ad"/>
  </ds:schemaRefs>
</ds:datastoreItem>
</file>

<file path=customXml/itemProps2.xml><?xml version="1.0" encoding="utf-8"?>
<ds:datastoreItem xmlns:ds="http://schemas.openxmlformats.org/officeDocument/2006/customXml" ds:itemID="{57A189EB-DBF1-4899-8FD2-F5C3717D9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B39AAAC-48B8-4575-9F5E-EB208798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8fe03-0a70-457d-be20-bb98c727e22e"/>
    <ds:schemaRef ds:uri="375af5b2-8cea-45d5-b184-d6c522a31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Sinclair</dc:creator>
  <cp:lastModifiedBy>Jean Casey</cp:lastModifiedBy>
  <cp:revision>3</cp:revision>
  <dcterms:created xsi:type="dcterms:W3CDTF">2022-03-29T11:47:00Z</dcterms:created>
  <dcterms:modified xsi:type="dcterms:W3CDTF">2022-03-30T10:11:00Z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0x010100DBC617633D9DA1429FD18118B9918E27</vt:lpwstr>
  </property>
  <property fmtid="{D5CDD505-2E9C-101B-9397-08002B2CF9AE}" pid="3" name="Order">
    <vt:r8>5600</vt:r8>
  </property>
</Properties>
</file>